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97F" w:rsidRPr="00FA6DC5" w:rsidRDefault="0094197F" w:rsidP="0094197F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Nazanin"/>
          <w:kern w:val="0"/>
          <w:sz w:val="16"/>
          <w:szCs w:val="16"/>
        </w:rPr>
      </w:pPr>
      <w:r w:rsidRPr="00FA6DC5">
        <w:rPr>
          <w:rFonts w:ascii="Helvetica Neue" w:hAnsi="Helvetica Neue" w:cs="B Nazanin" w:hint="cs"/>
          <w:kern w:val="0"/>
          <w:sz w:val="16"/>
          <w:szCs w:val="16"/>
          <w:rtl/>
        </w:rPr>
        <w:t>باسمه تعالی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Titr"/>
          <w:b/>
          <w:bCs/>
          <w:kern w:val="0"/>
          <w:sz w:val="26"/>
          <w:szCs w:val="26"/>
          <w:rtl/>
        </w:rPr>
      </w:pPr>
      <w:r w:rsidRPr="00EE7D72">
        <w:rPr>
          <w:rFonts w:ascii="Helvetica Neue" w:hAnsi="Helvetica Neue" w:cs="B Titr"/>
          <w:b/>
          <w:bCs/>
          <w:kern w:val="0"/>
          <w:sz w:val="26"/>
          <w:szCs w:val="26"/>
          <w:rtl/>
        </w:rPr>
        <w:t>آیین‌نامه اجرایی نظارت بر اصالت مقالات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Titr"/>
          <w:b/>
          <w:bCs/>
          <w:kern w:val="0"/>
          <w:sz w:val="26"/>
          <w:szCs w:val="26"/>
          <w:rtl/>
        </w:rPr>
      </w:pPr>
      <w:r w:rsidRPr="00EE7D72">
        <w:rPr>
          <w:rFonts w:ascii="Helvetica Neue" w:hAnsi="Helvetica Neue" w:cs="B Titr"/>
          <w:b/>
          <w:bCs/>
          <w:kern w:val="0"/>
          <w:sz w:val="26"/>
          <w:szCs w:val="26"/>
          <w:rtl/>
        </w:rPr>
        <w:t>و نحوه استفاده مجاز از هوش مصنوعی</w:t>
      </w:r>
    </w:p>
    <w:p w:rsidR="00901B3D" w:rsidRPr="00901B3D" w:rsidRDefault="0094197F" w:rsidP="00901B3D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Titr"/>
          <w:b/>
          <w:bCs/>
          <w:kern w:val="0"/>
          <w:sz w:val="26"/>
          <w:szCs w:val="26"/>
        </w:rPr>
      </w:pPr>
      <w:r w:rsidRPr="00EE7D72">
        <w:rPr>
          <w:rFonts w:ascii="Helvetica Neue" w:hAnsi="Helvetica Neue" w:cs="B Titr"/>
          <w:b/>
          <w:bCs/>
          <w:kern w:val="0"/>
          <w:sz w:val="26"/>
          <w:szCs w:val="26"/>
          <w:rtl/>
        </w:rPr>
        <w:t xml:space="preserve">در </w:t>
      </w:r>
      <w:r w:rsidRPr="00EE7D72">
        <w:rPr>
          <w:rFonts w:ascii="Helvetica Neue" w:hAnsi="Helvetica Neue" w:cs="B Titr" w:hint="cs"/>
          <w:b/>
          <w:bCs/>
          <w:kern w:val="0"/>
          <w:sz w:val="26"/>
          <w:szCs w:val="26"/>
          <w:rtl/>
        </w:rPr>
        <w:t>«</w:t>
      </w:r>
      <w:r w:rsidR="00901B3D" w:rsidRPr="00901B3D">
        <w:rPr>
          <w:rFonts w:ascii="Helvetica Neue" w:hAnsi="Helvetica Neue" w:cs="B Titr"/>
          <w:b/>
          <w:bCs/>
          <w:kern w:val="0"/>
          <w:sz w:val="26"/>
          <w:szCs w:val="26"/>
          <w:rtl/>
        </w:rPr>
        <w:t>همایش بین المللی اربعین الگوی حکمرانی اسلامی</w:t>
      </w:r>
    </w:p>
    <w:p w:rsidR="0094197F" w:rsidRPr="00EE7D72" w:rsidRDefault="0094197F" w:rsidP="00901B3D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Titr"/>
          <w:b/>
          <w:bCs/>
          <w:kern w:val="0"/>
          <w:sz w:val="26"/>
          <w:szCs w:val="26"/>
        </w:rPr>
      </w:pPr>
      <w:r w:rsidRPr="00EE7D72">
        <w:rPr>
          <w:rFonts w:ascii="Helvetica Neue" w:hAnsi="Helvetica Neue" w:cs="B Titr" w:hint="cs"/>
          <w:b/>
          <w:bCs/>
          <w:kern w:val="0"/>
          <w:sz w:val="26"/>
          <w:szCs w:val="26"/>
          <w:rtl/>
        </w:rPr>
        <w:t>»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۱: کلیات و دامنه شمول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۱-۱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این آیین‌نامه به منظور حفظ اصالت، صداقت علمی و رعایت اصول اخلاقی در پژوهش و همچنین تعیین چارچوب شفاف برای استفاده مسئولانه از ابزارهای هوش مصنوعی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(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AI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)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توسط نویسندگان مقالات ارسالی به چهارم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ی</w:t>
      </w:r>
      <w:r w:rsidRPr="00EE7D72">
        <w:rPr>
          <w:rFonts w:ascii="Helvetica Neue" w:hAnsi="Helvetica Neue" w:cs="B Nazanin" w:hint="eastAsia"/>
          <w:kern w:val="0"/>
          <w:sz w:val="26"/>
          <w:szCs w:val="26"/>
          <w:rtl/>
        </w:rPr>
        <w:t>ن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کنگره ب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ی</w:t>
      </w:r>
      <w:r w:rsidRPr="00EE7D72">
        <w:rPr>
          <w:rFonts w:ascii="Helvetica Neue" w:hAnsi="Helvetica Neue" w:cs="B Nazanin" w:hint="eastAsia"/>
          <w:kern w:val="0"/>
          <w:sz w:val="26"/>
          <w:szCs w:val="26"/>
          <w:rtl/>
        </w:rPr>
        <w:t>ن‌الملل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«راه نجات: نهج‌البلاغه و حکمران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علو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ی</w:t>
      </w:r>
      <w:r w:rsidRPr="00EE7D72">
        <w:rPr>
          <w:rFonts w:ascii="Helvetica Neue" w:hAnsi="Helvetica Neue" w:cs="B Nazanin" w:hint="eastAsia"/>
          <w:kern w:val="0"/>
          <w:sz w:val="26"/>
          <w:szCs w:val="26"/>
          <w:rtl/>
        </w:rPr>
        <w:t>»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تدوین شده است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۱-۲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مفاد این آیین‌نامه برای تمامی نویسندگان، همکاران پژوهشی و داوران کنگره لازم‌الاجرا است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F1670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۱-۳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هرگونه استفاده از ابزارهای هوش مصنوعی (از جمله مدل‌های تولید محتوا مانند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ChatGPT</w:t>
      </w:r>
      <w:proofErr w:type="spellEnd"/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،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Google Bard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،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Claude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 xml:space="preserve">، 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Midjourney</w:t>
      </w:r>
      <w:proofErr w:type="spellEnd"/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،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Copilot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و نظایر آن) خارج از چارچوب این آیین‌نامه، تخلف علمی محسوب شده و با</w:t>
      </w:r>
      <w:r w:rsidRPr="00EE7D72">
        <w:rPr>
          <w:rFonts w:ascii="MS Gothic" w:eastAsia="MS Gothic" w:hAnsi="MS Gothic" w:cs="B Nazanin" w:hint="cs"/>
          <w:kern w:val="0"/>
          <w:sz w:val="26"/>
          <w:szCs w:val="26"/>
          <w:rtl/>
        </w:rPr>
        <w:t>مقاله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مربوطه مطابق با مفاد این آیین‌نامه برخورد خواهد شد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۲: تعاریف کلیدی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۲-۱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هوش مصنوعی در پژوهش</w:t>
      </w:r>
      <w:r w:rsidRPr="00F1670A">
        <w:rPr>
          <w:rFonts w:asciiTheme="majorBidi" w:hAnsiTheme="majorBidi" w:cstheme="majorBidi"/>
          <w:b/>
          <w:bCs/>
          <w:kern w:val="0"/>
          <w:sz w:val="26"/>
          <w:szCs w:val="26"/>
        </w:rPr>
        <w:t>(AI in Research)</w:t>
      </w:r>
      <w:r w:rsidRPr="00EE7D72">
        <w:rPr>
          <w:rFonts w:asciiTheme="majorHAnsi" w:hAnsiTheme="majorHAnsi" w:cstheme="majorHAnsi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به هرگونه ابزار یا سامانه‌ای اطلاق می‌شود که از الگوریتم‌های یادگیری ماشین و پردازش زبان طبیعی برای تولید، ویرایش، ترجمه، خلاصه‌سازی، تحلیل داده یا ارائه ایده استفاده می‌کند</w:t>
      </w:r>
      <w:r w:rsidR="00F1670A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۲-۲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تخلف علمی</w:t>
      </w:r>
      <w:r w:rsidRPr="00EE7D72">
        <w:rPr>
          <w:rFonts w:asciiTheme="majorBidi" w:hAnsiTheme="majorBidi" w:cstheme="majorBidi"/>
          <w:b/>
          <w:bCs/>
          <w:kern w:val="0"/>
          <w:sz w:val="26"/>
          <w:szCs w:val="26"/>
        </w:rPr>
        <w:t>(Scientific Misconduct)</w:t>
      </w:r>
      <w:r w:rsidRPr="00EE7D72"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هرگونه اقدام از جمله سرقت ادبی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(Plagiarism)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، تحریف داده‌ها، جعل، ارائه مقاله تکراری و همچنین عدم افشای صحیح استفاده از هوش </w:t>
      </w:r>
      <w:r w:rsidR="00852B4D">
        <w:rPr>
          <w:rFonts w:ascii="Helvetica Neue" w:hAnsi="Helvetica Neue" w:cs="B Nazanin"/>
          <w:kern w:val="0"/>
          <w:sz w:val="26"/>
          <w:szCs w:val="26"/>
          <w:rtl/>
        </w:rPr>
        <w:t>مص</w:t>
      </w:r>
      <w:r w:rsidR="00852B4D">
        <w:rPr>
          <w:rFonts w:ascii="Helvetica Neue" w:hAnsi="Helvetica Neue" w:cs="B Nazanin" w:hint="cs"/>
          <w:kern w:val="0"/>
          <w:sz w:val="26"/>
          <w:szCs w:val="26"/>
          <w:rtl/>
        </w:rPr>
        <w:t>ن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وعی مطابق با این آیین‌نامه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Default="0094197F" w:rsidP="00852B4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۲-۳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اصالت اثر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(Originality)</w:t>
      </w:r>
      <w:r>
        <w:rPr>
          <w:rFonts w:ascii="Times New Roman" w:hAnsi="Times New Roman" w:cs="Times New Roma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مقاله باید حاصل اندیشه، تحلیل، طراحی، اجرا و تفسیر مؤلف(</w:t>
      </w:r>
      <w:r w:rsidR="00852B4D">
        <w:rPr>
          <w:rFonts w:ascii="Helvetica Neue" w:hAnsi="Helvetica Neue" w:cs="B Nazanin" w:hint="cs"/>
          <w:kern w:val="0"/>
          <w:sz w:val="26"/>
          <w:szCs w:val="26"/>
          <w:rtl/>
        </w:rPr>
        <w:t>آ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ن) باشد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استفاده از هوش مصنوعی نمی‌تواند جایگزین نقش محوری و قضاوت اندیشمندانه پژوهشگر شود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۳: موارد استفاده ممنوع از هوش مصنوعی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استفاده از هوش مصنوعی در موارد زیر به طور کلی ممنوع است و هرگونه شناسایی آن منجر به رد مقاله خواهد شد</w:t>
      </w:r>
      <w:r w:rsidRPr="00EE7D72">
        <w:rPr>
          <w:rFonts w:ascii="Helvetica Neue" w:hAnsi="Helvetica Neue" w:cs="B Nazanin"/>
          <w:kern w:val="0"/>
          <w:sz w:val="26"/>
          <w:szCs w:val="26"/>
        </w:rPr>
        <w:t>: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۳-۱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تولید محتوای اصلی مقاله: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نگارش بخش‌های اصلی مقاله شامل چکیده، مقدمه، روش‌کار، نتایج، بحث و نتیجه‌گیری به‌طور کامل توسط هوش مصنوعی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۳-۲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تولید داده‌های پژوهشی: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طراحی یا ساخت داده‌های آزمایشگاهی، پیمایشی، میدانی یا مصنوعی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۳-۳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تفسیر تخصصی نتایج: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ارائه تحلیل، تفسیر و نتیجه‌گیری علمی از یافته‌های پژوهش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94197F" w:rsidRDefault="0094197F" w:rsidP="0094197F">
      <w:pPr>
        <w:jc w:val="center"/>
        <w:rPr>
          <w:rFonts w:ascii="Helvetica Neue" w:hAnsi="Helvetica Neue" w:cs="B Nazanin"/>
          <w:sz w:val="26"/>
          <w:szCs w:val="26"/>
        </w:rPr>
      </w:pP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۳-۴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استنتاج فرضیه‌ها و ایده‌های پژوهشی: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ارائه فرضیه اصلی، سؤال پژوهش یا ایده‌های نوآورانه بدون مشارکت فکری محوری نویسنده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852B4D" w:rsidRPr="00EE7D72" w:rsidRDefault="00852B4D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Pr="00EE7D72" w:rsidRDefault="0094197F" w:rsidP="00852B4D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۴: موارد استفاده مجاز مشروط هوش مصنوعی(با افشای اجباری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)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استفاده از هوش مصنوعی در موارد زیر تنها در صورت رعایت شرایط ذکر شده مجاز است</w:t>
      </w:r>
      <w:r w:rsidRPr="00EE7D72">
        <w:rPr>
          <w:rFonts w:ascii="Helvetica Neue" w:hAnsi="Helvetica Neue" w:cs="B Nazanin"/>
          <w:kern w:val="0"/>
          <w:sz w:val="26"/>
          <w:szCs w:val="26"/>
        </w:rPr>
        <w:t>: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۴-۱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ویرایش گرامری و زبانی: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بهبود دستور زبان، املا و روان‌سازی جملات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852B4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۴-۲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بررسی چکیده‌ای سرقت ادبی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(Pre-submission check)</w:t>
      </w:r>
      <w:r w:rsidR="00852B4D">
        <w:rPr>
          <w:rFonts w:ascii="Times New Roman" w:hAnsi="Times New Roman" w:cs="Times New Roma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شناسایی احتمالی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unintentional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plagiarism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="00852B4D">
        <w:rPr>
          <w:rFonts w:ascii="Helvetica Neue" w:hAnsi="Helvetica Neue" w:cs="B Nazanin" w:hint="cs"/>
          <w:kern w:val="0"/>
          <w:sz w:val="26"/>
          <w:szCs w:val="26"/>
          <w:rtl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پیش از ارسال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۴-۳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کمک در کدنویسی و اسکریپت‌نویسی: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کمک در نوشتن یا دیباگ کدهای تحلیلی (مانند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Python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،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R</w:t>
      </w:r>
      <w:r>
        <w:rPr>
          <w:rFonts w:ascii="Times New Roman" w:hAnsi="Times New Roman" w:cs="Times New Roman" w:hint="cs"/>
          <w:kern w:val="0"/>
          <w:sz w:val="26"/>
          <w:szCs w:val="26"/>
          <w:rtl/>
        </w:rPr>
        <w:t>)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با ذکر دقیق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Prompt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و مدل استفاده‌شده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۴-۴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فرمت‌بندی اولیه منابع و ارجاعات: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کمک در فرمت‌دهی اولیه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bibliography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(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با بررسی نهایی توسط نویسنده)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۴-۵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ایجاد ایده برای عنوان یا کلمات کلیدی: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استفاده به عنوان ابزار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Brainstorming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(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با ذکر این موضوع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).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۵: الزامات افشا و شفافیت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(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Disclosure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Statement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)</w:t>
      </w:r>
    </w:p>
    <w:p w:rsidR="0094197F" w:rsidRPr="00EE7D72" w:rsidRDefault="0094197F" w:rsidP="00852B4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۵-۱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تمامی نویسندگان موظفند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فرم افشای استفاده از هوش مصنوعی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(پیوست ۱) را تکمیل و در سامانه</w:t>
      </w:r>
      <w:r w:rsidR="00852B4D">
        <w:rPr>
          <w:rFonts w:ascii="Helvetica Neue" w:hAnsi="Helvetica Neue" w:cs="B Nazanin" w:hint="cs"/>
          <w:kern w:val="0"/>
          <w:sz w:val="26"/>
          <w:szCs w:val="26"/>
          <w:rtl/>
        </w:rPr>
        <w:t>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همراه مقاله بارگذاری </w:t>
      </w:r>
      <w:r w:rsidR="00852B4D">
        <w:rPr>
          <w:rFonts w:ascii="Helvetica Neue" w:hAnsi="Helvetica Neue" w:cs="B Nazanin" w:hint="cs"/>
          <w:kern w:val="0"/>
          <w:sz w:val="26"/>
          <w:szCs w:val="26"/>
          <w:rtl/>
        </w:rPr>
        <w:t>نمایند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۵-۲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در بخش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«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روش‌</w:t>
      </w:r>
      <w:r w:rsidR="00A32102">
        <w:rPr>
          <w:rFonts w:ascii="Helvetica Neue" w:hAnsi="Helvetica Neue" w:cs="B Nazanin" w:hint="cs"/>
          <w:kern w:val="0"/>
          <w:sz w:val="26"/>
          <w:szCs w:val="26"/>
          <w:rtl/>
        </w:rPr>
        <w:t>تحقیق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»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یا در یک بخش مجزا با عنوان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«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افشای استفاده از هوش مصنوعی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»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باید به صراحت موارد زیر ذکر شود: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نام ابزار/مدل هوش مصنوعی استفاده‌شده (مانند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ChatGPT</w:t>
      </w:r>
      <w:proofErr w:type="spellEnd"/>
      <w:r w:rsidRPr="00EE7D72">
        <w:rPr>
          <w:rFonts w:ascii="Helvetica Neue" w:hAnsi="Helvetica Neue" w:cs="B Nazanin"/>
          <w:kern w:val="0"/>
          <w:sz w:val="26"/>
          <w:szCs w:val="26"/>
        </w:rPr>
        <w:t>-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4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).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>
        <w:rPr>
          <w:rFonts w:ascii="Helvetica Neue" w:hAnsi="Helvetica Neue" w:cs="B Nazanin" w:hint="cs"/>
          <w:kern w:val="0"/>
          <w:sz w:val="26"/>
          <w:szCs w:val="26"/>
          <w:rtl/>
        </w:rPr>
        <w:t>-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نسخه مدل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شرکت توسعه‌دهنده (مانند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OpenAI</w:t>
      </w:r>
      <w:proofErr w:type="spellEnd"/>
      <w:r>
        <w:rPr>
          <w:rFonts w:ascii="Helvetica Neue" w:hAnsi="Helvetica Neue" w:cs="B Nazanin" w:hint="cs"/>
          <w:kern w:val="0"/>
          <w:sz w:val="26"/>
          <w:szCs w:val="26"/>
          <w:rtl/>
        </w:rPr>
        <w:t>)</w:t>
      </w:r>
    </w:p>
    <w:p w:rsidR="0094197F" w:rsidRPr="00EE7D72" w:rsidRDefault="0094197F" w:rsidP="00A32102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-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هدف از استفاده (مانند </w:t>
      </w:r>
      <w:r w:rsidR="00A32102">
        <w:rPr>
          <w:rFonts w:ascii="Helvetica Neue" w:hAnsi="Helvetica Neue" w:cs="B Nazanin" w:hint="cs"/>
          <w:kern w:val="0"/>
          <w:sz w:val="26"/>
          <w:szCs w:val="26"/>
          <w:rtl/>
        </w:rPr>
        <w:t>«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ویرایش گرامری</w:t>
      </w:r>
      <w:r w:rsidR="00A32102">
        <w:rPr>
          <w:rFonts w:ascii="Helvetica Neue" w:hAnsi="Helvetica Neue" w:cs="B Nazanin" w:hint="cs"/>
          <w:kern w:val="0"/>
          <w:sz w:val="26"/>
          <w:szCs w:val="26"/>
          <w:rtl/>
        </w:rPr>
        <w:t>»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یا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«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کمک در کدنویسی برای تحلیل آماری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»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)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تاریخه دسترسی و لینک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URL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(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در صورت وجود)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متن دقیق</w:t>
      </w:r>
      <w:r w:rsidR="00A32102">
        <w:rPr>
          <w:rFonts w:ascii="Helvetica Neue" w:hAnsi="Helvetica Neue" w:cs="B Nazanin" w:hint="cs"/>
          <w:kern w:val="0"/>
          <w:sz w:val="26"/>
          <w:szCs w:val="26"/>
          <w:rtl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Prompt</w:t>
      </w:r>
      <w:r w:rsidRPr="00EE7D72">
        <w:rPr>
          <w:rFonts w:ascii="Times New Roman" w:hAnsi="Times New Roman" w:cs="Times New Roman"/>
          <w:kern w:val="0"/>
          <w:sz w:val="26"/>
          <w:szCs w:val="26"/>
          <w:rtl/>
        </w:rPr>
        <w:t>های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استفاده‌شده (در موارد پیچیده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>)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۵-۳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عدم افشای صحیح و کامل استفاده از هوش مصنوعی، خود معادل تخلف علمی محسوب شده و عواقب منفی برای مقاله به همراه خواهد داشت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۶: سازوکار نظارتی و تشخیص برای دبیرخانه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lastRenderedPageBreak/>
        <w:t>۶-۱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بررسی اولیه</w:t>
      </w:r>
      <w:r w:rsidRPr="0058400C">
        <w:rPr>
          <w:rFonts w:asciiTheme="majorHAnsi" w:hAnsiTheme="majorHAnsi" w:cstheme="majorHAnsi"/>
          <w:b/>
          <w:bCs/>
          <w:kern w:val="0"/>
          <w:sz w:val="26"/>
          <w:szCs w:val="26"/>
        </w:rPr>
        <w:t>(</w:t>
      </w:r>
      <w:r w:rsidRPr="0058400C">
        <w:rPr>
          <w:rFonts w:ascii="Times New Roman" w:hAnsi="Times New Roman" w:cs="Times New Roman"/>
          <w:b/>
          <w:bCs/>
          <w:kern w:val="0"/>
          <w:sz w:val="26"/>
          <w:szCs w:val="26"/>
        </w:rPr>
        <w:t>Screening</w:t>
      </w:r>
      <w:r w:rsidRPr="0058400C">
        <w:rPr>
          <w:rFonts w:asciiTheme="majorHAnsi" w:hAnsiTheme="majorHAnsi" w:cstheme="majorHAnsi"/>
          <w:b/>
          <w:bCs/>
          <w:kern w:val="0"/>
          <w:sz w:val="26"/>
          <w:szCs w:val="26"/>
        </w:rPr>
        <w:t>)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تمامی مقالات دریافتی توسط نرم‌افزارهای پیشرفته تشخیص سرقت ادبی (مانند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iThenticate</w:t>
      </w:r>
      <w:proofErr w:type="spellEnd"/>
      <w:r>
        <w:rPr>
          <w:rFonts w:ascii="Helvetica Neue" w:hAnsi="Helvetica Neue" w:cs="B Nazanin" w:hint="cs"/>
          <w:kern w:val="0"/>
          <w:sz w:val="26"/>
          <w:szCs w:val="26"/>
          <w:rtl/>
        </w:rPr>
        <w:t xml:space="preserve">، </w:t>
      </w:r>
      <w:proofErr w:type="spellStart"/>
      <w:r w:rsidRPr="00EE7D72">
        <w:rPr>
          <w:rFonts w:ascii="Times New Roman" w:hAnsi="Times New Roman" w:cs="Times New Roman"/>
          <w:kern w:val="0"/>
          <w:sz w:val="26"/>
          <w:szCs w:val="26"/>
        </w:rPr>
        <w:t>Turnitin</w:t>
      </w:r>
      <w:proofErr w:type="spellEnd"/>
      <w:r>
        <w:rPr>
          <w:rFonts w:ascii="Helvetica Neue" w:hAnsi="Helvetica Neue" w:cs="B Nazanin" w:hint="cs"/>
          <w:kern w:val="0"/>
          <w:sz w:val="26"/>
          <w:szCs w:val="26"/>
          <w:rtl/>
        </w:rPr>
        <w:t xml:space="preserve">)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که دارای ماژول‌های شناسایی محتوای تولیدشده توسط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A32102">
        <w:rPr>
          <w:rFonts w:asciiTheme="majorBidi" w:hAnsiTheme="majorBidi" w:cstheme="majorBidi"/>
          <w:kern w:val="0"/>
          <w:sz w:val="26"/>
          <w:szCs w:val="26"/>
        </w:rPr>
        <w:t>AI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هستند، بررسی می‌شوند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۶-۲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بررسی انسانی</w:t>
      </w:r>
      <w:r w:rsidRPr="0058400C">
        <w:rPr>
          <w:rFonts w:ascii="Times New Roman" w:hAnsi="Times New Roman" w:cs="Times New Roman"/>
          <w:b/>
          <w:bCs/>
          <w:kern w:val="0"/>
          <w:sz w:val="26"/>
          <w:szCs w:val="26"/>
        </w:rPr>
        <w:t>(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Human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Audit</w:t>
      </w:r>
      <w:r w:rsidRPr="0058400C">
        <w:rPr>
          <w:rFonts w:asciiTheme="majorBidi" w:hAnsiTheme="majorBidi" w:cstheme="majorBidi"/>
          <w:b/>
          <w:bCs/>
          <w:kern w:val="0"/>
          <w:sz w:val="26"/>
          <w:szCs w:val="26"/>
        </w:rPr>
        <w:t>)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مقالاتی که توسط نرم‌افزار پرخطر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58400C">
        <w:rPr>
          <w:rFonts w:asciiTheme="majorHAnsi" w:hAnsiTheme="majorHAnsi" w:cstheme="majorHAnsi"/>
          <w:kern w:val="0"/>
          <w:sz w:val="26"/>
          <w:szCs w:val="26"/>
        </w:rPr>
        <w:t>(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High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Risk</w:t>
      </w:r>
      <w:r w:rsidRPr="0058400C">
        <w:rPr>
          <w:rFonts w:asciiTheme="majorHAnsi" w:hAnsiTheme="majorHAnsi" w:cstheme="majorHAnsi"/>
          <w:kern w:val="0"/>
          <w:sz w:val="26"/>
          <w:szCs w:val="26"/>
        </w:rPr>
        <w:t>)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شناسایی شوند یا فرم افشا را به درستی تکمیل نکرده باشند، برای بررسی دقیق‌تر به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کمیته اخلاق و اصالت علمی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دبیرخانه ارجاع می‌شوند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این کمیته متشکل از اعضای باتجربه و آموزش‌دیده است که به نشانه‌های محتوای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AI-powered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مسلط هستند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۶-۳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نشانه‌های رایج محتوای تولیدشده با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</w:rPr>
        <w:t xml:space="preserve"> </w:t>
      </w:r>
      <w:r w:rsidRPr="00EE7D72">
        <w:rPr>
          <w:rFonts w:ascii="Times New Roman" w:hAnsi="Times New Roman" w:cs="Times New Roman"/>
          <w:b/>
          <w:bCs/>
          <w:kern w:val="0"/>
          <w:sz w:val="26"/>
          <w:szCs w:val="26"/>
        </w:rPr>
        <w:t>AI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</w:rPr>
        <w:t xml:space="preserve"> 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(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برای راهنمایی داوران و کمیته):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نوشتار کلیشه‌ای، عمومی و فاقد عمق تحلیلی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58400C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ارائه منابع و ارجاعات ساختگی یا نادرست</w:t>
      </w:r>
      <w:r w:rsidRPr="0058400C">
        <w:rPr>
          <w:rFonts w:asciiTheme="majorBidi" w:hAnsiTheme="majorBidi" w:cstheme="majorBidi"/>
          <w:kern w:val="0"/>
          <w:sz w:val="26"/>
          <w:szCs w:val="26"/>
        </w:rPr>
        <w:t>(Hallucination)</w:t>
      </w:r>
      <w:r w:rsidRPr="0058400C">
        <w:rPr>
          <w:rFonts w:asciiTheme="majorBidi" w:hAnsiTheme="majorBidi" w:cstheme="majorBidi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>
        <w:rPr>
          <w:rFonts w:ascii="Helvetica Neue" w:hAnsi="Helvetica Neue" w:cs="B Nazanin" w:hint="cs"/>
          <w:kern w:val="0"/>
          <w:sz w:val="26"/>
          <w:szCs w:val="26"/>
          <w:rtl/>
        </w:rPr>
        <w:t>-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فقدان بینش شخصی، نوآوری و نقد متون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ساختار بسیار استاندارد و عاری از خطاهای متداول انسانی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- عدم تطابق بین پیچیدگی موضوع و سادگی غیرمعمول بیان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  <w:rtl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۶-۴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درخواست توضیح: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 کمیته می‌تواند در صورت نیاز، از نویسندگان درخواست کند تا پیش‌نویس‌های اولیه مقاله، </w:t>
      </w:r>
      <w:r w:rsidRPr="00EE7D72">
        <w:rPr>
          <w:rFonts w:ascii="Times New Roman" w:hAnsi="Times New Roman" w:cs="Times New Roman"/>
          <w:kern w:val="0"/>
          <w:sz w:val="26"/>
          <w:szCs w:val="26"/>
        </w:rPr>
        <w:t>history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>
        <w:rPr>
          <w:rFonts w:ascii="Helvetica Neue" w:hAnsi="Helvetica Neue" w:cs="B Nazanin" w:hint="cs"/>
          <w:kern w:val="0"/>
          <w:sz w:val="26"/>
          <w:szCs w:val="26"/>
          <w:rtl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کار یا توضیح بیشتری درباره روند نگارش ارائه دهند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ماده ۷: شیوه برخورد با تخلفات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۷-۱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رد مقاله</w:t>
      </w:r>
      <w:r w:rsidRPr="0058400C">
        <w:rPr>
          <w:rFonts w:asciiTheme="majorBidi" w:hAnsiTheme="majorBidi" w:cstheme="majorBidi"/>
          <w:b/>
          <w:bCs/>
          <w:kern w:val="0"/>
          <w:sz w:val="26"/>
          <w:szCs w:val="26"/>
        </w:rPr>
        <w:t>(Rejection)</w:t>
      </w:r>
      <w:r w:rsidRPr="0058400C">
        <w:rPr>
          <w:rFonts w:asciiTheme="majorBidi" w:hAnsiTheme="majorBidi" w:cstheme="majorBidi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در صورت تشخیص استفاده غیرمجاز (مطابق ماده ۳) یا عدم افشای استفاده مجاز (مطابق ماده ۵)، مقاله بدون امکان تجدید نظر رد خواهد شد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۷-۲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ابلاغ به نهادهای مربوطه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</w:rPr>
        <w:t xml:space="preserve"> </w:t>
      </w:r>
      <w:r w:rsidRPr="0058400C">
        <w:rPr>
          <w:rFonts w:ascii="Times New Roman" w:hAnsi="Times New Roman" w:cs="Times New Roman"/>
          <w:b/>
          <w:bCs/>
          <w:kern w:val="0"/>
          <w:sz w:val="26"/>
          <w:szCs w:val="26"/>
        </w:rPr>
        <w:t>(Notification)</w:t>
      </w:r>
      <w:r>
        <w:rPr>
          <w:rFonts w:ascii="Helvetica Neue" w:hAnsi="Helvetica Neue" w:cs="B Nazanin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در موارد فاحش تخلف علمی، مراتب به طور رسمی به مؤسسه وابسته نویسنده مسئول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58400C">
        <w:rPr>
          <w:rFonts w:ascii="Times New Roman" w:hAnsi="Times New Roman" w:cs="Times New Roman"/>
          <w:kern w:val="0"/>
          <w:sz w:val="26"/>
          <w:szCs w:val="26"/>
        </w:rPr>
        <w:t>(University/Affiliation)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اطلاع‌رسانی می‌شود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۷-۳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محرومیت از کنگره‌های آتی</w:t>
      </w:r>
      <w:r w:rsidRPr="00571CAD">
        <w:rPr>
          <w:rFonts w:asciiTheme="majorBidi" w:hAnsiTheme="majorBidi" w:cstheme="majorBidi"/>
          <w:b/>
          <w:bCs/>
          <w:kern w:val="0"/>
          <w:sz w:val="26"/>
          <w:szCs w:val="26"/>
        </w:rPr>
        <w:t>(Ban)</w:t>
      </w:r>
      <w:r>
        <w:rPr>
          <w:rFonts w:asciiTheme="majorBidi" w:hAnsiTheme="majorBidi" w:cstheme="majorBidi" w:hint="cs"/>
          <w:b/>
          <w:bCs/>
          <w:kern w:val="0"/>
          <w:sz w:val="26"/>
          <w:szCs w:val="26"/>
          <w:rtl/>
        </w:rPr>
        <w:t>:</w:t>
      </w:r>
      <w:r w:rsidRPr="00EE7D72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 xml:space="preserve">در صورت </w:t>
      </w:r>
      <w:r w:rsidRPr="00B22FFC">
        <w:rPr>
          <w:rFonts w:ascii="Helvetica Neue" w:hAnsi="Helvetica Neue" w:cs="B Nazanin"/>
          <w:kern w:val="0"/>
          <w:sz w:val="26"/>
          <w:szCs w:val="26"/>
          <w:rtl/>
        </w:rPr>
        <w:t>تکرار تخلف یا</w:t>
      </w:r>
      <w:r w:rsidRPr="00B22FFC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B22FFC">
        <w:rPr>
          <w:rFonts w:ascii="Times New Roman" w:hAnsi="Times New Roman" w:cs="B Nazanin" w:hint="cs"/>
          <w:kern w:val="0"/>
          <w:sz w:val="26"/>
          <w:szCs w:val="26"/>
          <w:rtl/>
        </w:rPr>
        <w:t>عمق تخلف</w:t>
      </w:r>
      <w:r w:rsidRPr="00B22FFC">
        <w:rPr>
          <w:rFonts w:ascii="Helvetica Neue" w:hAnsi="Helvetica Neue" w:cs="B Nazanin"/>
          <w:kern w:val="0"/>
          <w:sz w:val="26"/>
          <w:szCs w:val="26"/>
        </w:rPr>
        <w:t xml:space="preserve"> </w:t>
      </w:r>
      <w:r w:rsidRPr="00B22FFC">
        <w:rPr>
          <w:rFonts w:ascii="Helvetica Neue" w:hAnsi="Helvetica Neue" w:cs="B Nazanin"/>
          <w:kern w:val="0"/>
          <w:sz w:val="26"/>
          <w:szCs w:val="26"/>
          <w:rtl/>
        </w:rPr>
        <w:t>بالا، نویسنده</w:t>
      </w:r>
      <w:r w:rsidRPr="00EE7D72">
        <w:rPr>
          <w:rFonts w:ascii="Helvetica Neue" w:hAnsi="Helvetica Neue" w:cs="B Nazanin"/>
          <w:kern w:val="0"/>
          <w:sz w:val="26"/>
          <w:szCs w:val="26"/>
          <w:rtl/>
        </w:rPr>
        <w:t>(گان) برای مدت مشخص (مثلاً ۲ تا ۵ دوره) از ارسال مقاله به کنگره و رویدادهای وابسته محروم خواهند شد</w:t>
      </w:r>
      <w:r w:rsidRPr="00EE7D72">
        <w:rPr>
          <w:rFonts w:ascii="Helvetica Neue" w:hAnsi="Helvetica Neue" w:cs="B Nazanin" w:hint="cs"/>
          <w:kern w:val="0"/>
          <w:sz w:val="26"/>
          <w:szCs w:val="26"/>
          <w:rtl/>
        </w:rPr>
        <w:t>.</w:t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kern w:val="0"/>
          <w:sz w:val="26"/>
          <w:szCs w:val="26"/>
        </w:rPr>
      </w:pPr>
    </w:p>
    <w:p w:rsidR="0094197F" w:rsidRDefault="0094197F" w:rsidP="0094197F">
      <w:pPr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  <w:r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br w:type="page"/>
      </w: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Nazanin"/>
          <w:b/>
          <w:bCs/>
          <w:kern w:val="0"/>
          <w:sz w:val="26"/>
          <w:szCs w:val="26"/>
        </w:rPr>
      </w:pP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lastRenderedPageBreak/>
        <w:t>پیوست ۱: فرم اجباری افشای استفاده از هوش مصنوعی</w:t>
      </w: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jc w:val="both"/>
        <w:rPr>
          <w:rFonts w:ascii="Helvetica Neue" w:hAnsi="Helvetica Neue" w:cs="B Nazanin"/>
          <w:b/>
          <w:bCs/>
          <w:kern w:val="0"/>
          <w:sz w:val="26"/>
          <w:szCs w:val="26"/>
          <w:rtl/>
        </w:rPr>
      </w:pPr>
    </w:p>
    <w:p w:rsidR="0094197F" w:rsidRPr="003F1CD9" w:rsidRDefault="0094197F" w:rsidP="003F1CD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B Nazanin"/>
          <w:b/>
          <w:bCs/>
          <w:kern w:val="0"/>
          <w:sz w:val="26"/>
          <w:szCs w:val="26"/>
          <w:lang w:bidi="ar-SA"/>
        </w:rPr>
      </w:pPr>
      <w:r w:rsidRPr="00FA6DC5">
        <w:rPr>
          <w:rFonts w:ascii="Helvetica Neue" w:hAnsi="Helvetica Neue" w:cs="B Nazanin"/>
          <w:b/>
          <w:bCs/>
          <w:kern w:val="0"/>
          <w:sz w:val="26"/>
          <w:szCs w:val="26"/>
          <w:rtl/>
          <w:lang w:bidi="ar-SA"/>
        </w:rPr>
        <w:t>«</w:t>
      </w:r>
      <w:r w:rsidR="003F1CD9" w:rsidRPr="003F1CD9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همایش بین المللی اربعین الگوی حکمرانی اسلامی</w:t>
      </w:r>
      <w:bookmarkStart w:id="0" w:name="_GoBack"/>
      <w:bookmarkEnd w:id="0"/>
      <w:r w:rsidRPr="00FA6DC5">
        <w:rPr>
          <w:rFonts w:ascii="Helvetica Neue" w:hAnsi="Helvetica Neue" w:cs="B Nazanin" w:hint="eastAsia"/>
          <w:b/>
          <w:bCs/>
          <w:kern w:val="0"/>
          <w:sz w:val="26"/>
          <w:szCs w:val="26"/>
          <w:rtl/>
          <w:lang w:bidi="ar-SA"/>
        </w:rPr>
        <w:t>»</w:t>
      </w:r>
      <w:r w:rsidRPr="00EE7D72">
        <w:rPr>
          <w:rFonts w:ascii="Helvetica Neue" w:hAnsi="Helvetica Neue" w:cs="B Nazanin"/>
          <w:b/>
          <w:bCs/>
          <w:kern w:val="0"/>
          <w:sz w:val="26"/>
          <w:szCs w:val="26"/>
          <w:rtl/>
        </w:rPr>
        <w:t>- شناسه مقاله</w:t>
      </w:r>
      <w:r w:rsidRPr="00B702ED">
        <w:rPr>
          <w:rFonts w:ascii="Times New Roman" w:hAnsi="Times New Roman" w:cs="Times New Roman"/>
          <w:b/>
          <w:bCs/>
          <w:kern w:val="0"/>
          <w:sz w:val="26"/>
          <w:szCs w:val="26"/>
        </w:rPr>
        <w:t>:[Article ID]</w:t>
      </w:r>
    </w:p>
    <w:tbl>
      <w:tblPr>
        <w:tblStyle w:val="ListTable3"/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892"/>
      </w:tblGrid>
      <w:tr w:rsidR="0094197F" w:rsidRPr="00EE7D72" w:rsidTr="00590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eastAsia"/>
                <w:b/>
                <w:bCs/>
                <w:kern w:val="0"/>
                <w:sz w:val="26"/>
                <w:szCs w:val="26"/>
                <w:rtl/>
              </w:rPr>
              <w:t>سؤال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eastAsia"/>
                <w:b/>
                <w:bCs/>
                <w:kern w:val="0"/>
                <w:sz w:val="26"/>
                <w:szCs w:val="26"/>
                <w:rtl/>
              </w:rPr>
              <w:t>پاسخ</w:t>
            </w:r>
          </w:p>
        </w:tc>
      </w:tr>
      <w:tr w:rsidR="0094197F" w:rsidRPr="00EE7D72" w:rsidTr="005903F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۱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آ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فرآ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آماده‌ساز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مقاله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از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هرگونه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ابزار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مدل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هوش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مصنوع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رده‌ا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د؟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(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پاسخ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مثبت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مستلزم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ل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بندها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بعد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</w:t>
            </w:r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)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Times New Roman" w:hAnsi="Times New Roman" w:cs="B Nazanin"/>
                <w:kern w:val="0"/>
                <w:sz w:val="26"/>
                <w:szCs w:val="26"/>
              </w:rPr>
              <w:t>□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خ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Arial" w:hAnsi="Arial" w:cs="Arial" w:hint="cs"/>
                <w:kern w:val="0"/>
                <w:sz w:val="26"/>
                <w:szCs w:val="26"/>
                <w:rtl/>
              </w:rPr>
              <w:t>□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بل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</w:rPr>
              <w:t>ی</w:t>
            </w:r>
          </w:p>
        </w:tc>
      </w:tr>
      <w:tr w:rsidR="0094197F" w:rsidRPr="00EE7D72" w:rsidTr="00590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A32102">
            <w:pPr>
              <w:autoSpaceDE w:val="0"/>
              <w:autoSpaceDN w:val="0"/>
              <w:adjustRightInd w:val="0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۲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نام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ابزار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>/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مدل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هوش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مصنوع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مورد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چ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ست؟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(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مثلاً</w:t>
            </w:r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: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proofErr w:type="spellStart"/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ChatGPT</w:t>
            </w:r>
            <w:proofErr w:type="spellEnd"/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،</w:t>
            </w:r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Google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Bard</w:t>
            </w:r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proofErr w:type="spellStart"/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Grammarly</w:t>
            </w:r>
            <w:proofErr w:type="spellEnd"/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proofErr w:type="spellStart"/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Midjourney</w:t>
            </w:r>
            <w:proofErr w:type="spellEnd"/>
            <w:r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)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</w:p>
        </w:tc>
      </w:tr>
      <w:tr w:rsidR="0094197F" w:rsidRPr="00EE7D72" w:rsidTr="005903F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A32102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۳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شر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توسعه‌دهنده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ابزار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ست؟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(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مثلاً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: </w:t>
            </w:r>
            <w:proofErr w:type="spellStart"/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OpenAI</w:t>
            </w:r>
            <w:proofErr w:type="spellEnd"/>
            <w:r w:rsid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Times New Roman" w:hAnsi="Times New Roman" w:cs="Times New Roman"/>
                <w:kern w:val="0"/>
                <w:sz w:val="26"/>
                <w:szCs w:val="26"/>
              </w:rPr>
              <w:t>Google</w:t>
            </w:r>
            <w:r w:rsidR="00A32102" w:rsidRP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،</w:t>
            </w:r>
            <w:r w:rsidRPr="00A3210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="00A32102" w:rsidRPr="00A32102">
              <w:rPr>
                <w:rFonts w:ascii="Times New Roman" w:hAnsi="Times New Roman" w:cs="B Nazanin" w:hint="cs"/>
                <w:kern w:val="0"/>
                <w:sz w:val="26"/>
                <w:szCs w:val="26"/>
                <w:rtl/>
              </w:rPr>
              <w:t>و...</w:t>
            </w:r>
            <w:r w:rsidRPr="00A3210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)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</w:p>
        </w:tc>
      </w:tr>
      <w:tr w:rsidR="0094197F" w:rsidRPr="00EE7D72" w:rsidTr="00590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A32102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۴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از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ابزار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دام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بخش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>(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)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مقاله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شده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است؟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(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مثلاً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: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و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ش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زبان،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تول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اول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دنو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س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="00A3210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ترجمه</w:t>
            </w:r>
            <w:r w:rsidR="00A3210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 xml:space="preserve"> و...</w:t>
            </w:r>
            <w:r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)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</w:p>
        </w:tc>
      </w:tr>
      <w:tr w:rsidR="0094197F" w:rsidRPr="00EE7D72" w:rsidTr="005903F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۵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لطفاً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به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طور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خلاصه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هدف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و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نحوه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خود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توض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ح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ده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</w:t>
            </w:r>
            <w:r w:rsidRPr="00EE7D72">
              <w:rPr>
                <w:rFonts w:ascii="Helvetica Neue" w:hAnsi="Helvetica Neue" w:cs="B Nazanin" w:hint="cs"/>
                <w:kern w:val="0"/>
                <w:sz w:val="26"/>
                <w:szCs w:val="26"/>
                <w:rtl/>
              </w:rPr>
              <w:t>.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</w:p>
        </w:tc>
      </w:tr>
      <w:tr w:rsidR="0094197F" w:rsidRPr="00EE7D72" w:rsidTr="00590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۶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آ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متن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دق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ق</w:t>
            </w:r>
            <w:r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B702ED">
              <w:rPr>
                <w:rFonts w:ascii="Times New Roman" w:hAnsi="Times New Roman" w:cs="Times New Roman"/>
                <w:kern w:val="0"/>
                <w:sz w:val="26"/>
                <w:szCs w:val="26"/>
              </w:rPr>
              <w:t>Prompt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مهم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رده‌ا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ضم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رده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بخش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روش‌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مقاله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آورده‌ا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د؟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B Nazanin"/>
                <w:kern w:val="0"/>
              </w:rPr>
            </w:pPr>
            <w:r w:rsidRPr="00EE7D72">
              <w:rPr>
                <w:rFonts w:ascii="Times New Roman" w:hAnsi="Times New Roman" w:cs="B Nazanin"/>
                <w:kern w:val="0"/>
                <w:sz w:val="26"/>
                <w:szCs w:val="26"/>
              </w:rPr>
              <w:t>□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خ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Arial" w:hAnsi="Arial" w:cs="Arial" w:hint="cs"/>
                <w:kern w:val="0"/>
                <w:sz w:val="26"/>
                <w:szCs w:val="26"/>
                <w:rtl/>
              </w:rPr>
              <w:t>□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</w:rPr>
              <w:t>بل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</w:rPr>
              <w:t>ی</w:t>
            </w:r>
          </w:p>
        </w:tc>
      </w:tr>
      <w:tr w:rsidR="0094197F" w:rsidRPr="00EE7D72" w:rsidTr="005903F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rPr>
                <w:rFonts w:ascii="Helvetica" w:eastAsia="PingFang SC" w:hAnsi="Helvetica" w:cs="B Nazanin"/>
                <w:kern w:val="0"/>
              </w:rPr>
            </w:pPr>
            <w:r w:rsidRPr="00EE7D72">
              <w:rPr>
                <w:rFonts w:ascii="Geeza Pro" w:hAnsi="Geeza Pro" w:cs="B Nazanin" w:hint="cs"/>
                <w:b/>
                <w:bCs/>
                <w:kern w:val="0"/>
                <w:sz w:val="26"/>
                <w:szCs w:val="26"/>
                <w:rtl/>
                <w:lang w:bidi="fa-IR"/>
              </w:rPr>
              <w:t>۷</w:t>
            </w:r>
            <w:r w:rsidRPr="00EE7D72">
              <w:rPr>
                <w:rFonts w:ascii="Helvetica Neue" w:hAnsi="Helvetica Neue" w:cs="B Nazanin" w:hint="cs"/>
                <w:b/>
                <w:bCs/>
                <w:kern w:val="0"/>
                <w:sz w:val="26"/>
                <w:szCs w:val="26"/>
                <w:rtl/>
              </w:rPr>
              <w:t>.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ما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تأ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‌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تمام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محتوا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علم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تفس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داده‌ها،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نت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جه‌گ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ر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و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اند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شه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محور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مقاله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حاصل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ار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و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قضاوت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خود</w:t>
            </w:r>
            <w:r w:rsidRPr="00EE7D72">
              <w:rPr>
                <w:rFonts w:ascii="Helvetica Neue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ascii="Geeza Pro" w:hAnsi="Geeza Pro" w:cs="B Nazanin" w:hint="eastAsia"/>
                <w:kern w:val="0"/>
                <w:sz w:val="26"/>
                <w:szCs w:val="26"/>
                <w:rtl/>
                <w:lang w:bidi="fa-IR"/>
              </w:rPr>
              <w:t>م</w:t>
            </w:r>
            <w:r>
              <w:rPr>
                <w:rFonts w:ascii="Geeza Pro" w:hAnsi="Geeza Pro" w:cs="B Nazanin" w:hint="cs"/>
                <w:kern w:val="0"/>
                <w:sz w:val="26"/>
                <w:szCs w:val="26"/>
                <w:rtl/>
                <w:lang w:bidi="fa-IR"/>
              </w:rPr>
              <w:t>ا به عنوان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پژوهشگر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است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و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هوش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مصنوع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تنها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در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چارچوب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مجاز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ا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ی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ن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آ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یی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ن‌نامه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به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عنوان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یک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ابزار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ک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م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  <w:lang w:bidi="fa-IR"/>
              </w:rPr>
              <w:t>کی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مورد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استفاده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قرار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گرفته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  <w:lang w:bidi="fa-IR"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  <w:lang w:bidi="fa-IR"/>
              </w:rPr>
              <w:t>است</w:t>
            </w:r>
            <w:r w:rsidRPr="00EE7D72">
              <w:rPr>
                <w:rFonts w:ascii="Helvetica Neue" w:eastAsia="PingFang SC" w:hAnsi="Helvetica Neue" w:cs="B Nazanin" w:hint="cs"/>
                <w:kern w:val="0"/>
                <w:sz w:val="26"/>
                <w:szCs w:val="26"/>
                <w:rtl/>
              </w:rPr>
              <w:t>.</w:t>
            </w:r>
          </w:p>
        </w:tc>
        <w:tc>
          <w:tcPr>
            <w:tcW w:w="4892" w:type="dxa"/>
          </w:tcPr>
          <w:p w:rsidR="0094197F" w:rsidRPr="00EE7D72" w:rsidRDefault="0094197F" w:rsidP="005903F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PingFang SC" w:hAnsi="Helvetica Neue" w:cs="B Nazanin"/>
                <w:kern w:val="0"/>
                <w:sz w:val="26"/>
                <w:szCs w:val="26"/>
              </w:rPr>
            </w:pPr>
            <w:r w:rsidRPr="00EE7D72">
              <w:rPr>
                <w:rFonts w:ascii="Times New Roman" w:eastAsia="PingFang SC" w:hAnsi="Times New Roman" w:cs="B Nazanin"/>
                <w:kern w:val="0"/>
                <w:sz w:val="26"/>
                <w:szCs w:val="26"/>
              </w:rPr>
              <w:t>□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</w:rPr>
              <w:t xml:space="preserve"> </w:t>
            </w:r>
            <w:r>
              <w:rPr>
                <w:rFonts w:ascii="Helvetica Neue" w:eastAsia="PingFang SC" w:hAnsi="Helvetica Neue" w:cs="B Nazanin" w:hint="cs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</w:rPr>
              <w:t>تأ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</w:rPr>
              <w:t>یی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</w:rPr>
              <w:t>د</w:t>
            </w:r>
            <w:r w:rsidRPr="00EE7D72">
              <w:rPr>
                <w:rFonts w:ascii="Helvetica Neue" w:eastAsia="PingFang SC" w:hAnsi="Helvetica Neue" w:cs="B Nazanin"/>
                <w:kern w:val="0"/>
                <w:sz w:val="26"/>
                <w:szCs w:val="26"/>
                <w:rtl/>
              </w:rPr>
              <w:t xml:space="preserve"> 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</w:rPr>
              <w:t>م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</w:rPr>
              <w:t>ی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</w:rPr>
              <w:t>‌</w:t>
            </w:r>
            <w:r w:rsidRPr="00EE7D72">
              <w:rPr>
                <w:rFonts w:ascii="Geeza Pro" w:eastAsia="PingFang SC" w:hAnsi="Geeza Pro" w:cs="B Nazanin" w:hint="cs"/>
                <w:kern w:val="0"/>
                <w:sz w:val="26"/>
                <w:szCs w:val="26"/>
                <w:rtl/>
              </w:rPr>
              <w:t>ک</w:t>
            </w:r>
            <w:r w:rsidRPr="00EE7D72">
              <w:rPr>
                <w:rFonts w:ascii="Geeza Pro" w:eastAsia="PingFang SC" w:hAnsi="Geeza Pro" w:cs="B Nazanin"/>
                <w:kern w:val="0"/>
                <w:sz w:val="26"/>
                <w:szCs w:val="26"/>
                <w:rtl/>
              </w:rPr>
              <w:t>نم</w:t>
            </w:r>
          </w:p>
        </w:tc>
      </w:tr>
    </w:tbl>
    <w:p w:rsidR="0094197F" w:rsidRDefault="0094197F" w:rsidP="0094197F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Helvetica Neue" w:eastAsia="PingFang SC" w:hAnsi="Helvetica Neue" w:cs="B Nazanin"/>
          <w:b/>
          <w:bCs/>
          <w:kern w:val="0"/>
          <w:sz w:val="26"/>
          <w:szCs w:val="26"/>
          <w:rtl/>
        </w:rPr>
      </w:pPr>
    </w:p>
    <w:p w:rsidR="0094197F" w:rsidRDefault="0094197F" w:rsidP="0094197F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Helvetica Neue" w:eastAsia="PingFang SC" w:hAnsi="Helvetica Neue" w:cs="B Nazanin"/>
          <w:b/>
          <w:bCs/>
          <w:kern w:val="0"/>
          <w:sz w:val="26"/>
          <w:szCs w:val="26"/>
          <w:rtl/>
        </w:rPr>
      </w:pPr>
    </w:p>
    <w:p w:rsidR="0094197F" w:rsidRPr="00EE7D72" w:rsidRDefault="0094197F" w:rsidP="0094197F">
      <w:pPr>
        <w:autoSpaceDE w:val="0"/>
        <w:autoSpaceDN w:val="0"/>
        <w:adjustRightInd w:val="0"/>
        <w:spacing w:after="0" w:line="240" w:lineRule="auto"/>
        <w:ind w:left="6480" w:firstLine="720"/>
        <w:jc w:val="both"/>
        <w:rPr>
          <w:rFonts w:ascii="Helvetica Neue" w:eastAsia="PingFang SC" w:hAnsi="Helvetica Neue" w:cs="B Nazanin"/>
          <w:b/>
          <w:bCs/>
          <w:kern w:val="0"/>
          <w:sz w:val="26"/>
          <w:szCs w:val="26"/>
          <w:rtl/>
        </w:rPr>
      </w:pPr>
      <w:r w:rsidRPr="00EE7D72">
        <w:rPr>
          <w:rFonts w:ascii="Helvetica Neue" w:eastAsia="PingFang SC" w:hAnsi="Helvetica Neue" w:cs="B Nazanin"/>
          <w:b/>
          <w:bCs/>
          <w:kern w:val="0"/>
          <w:sz w:val="26"/>
          <w:szCs w:val="26"/>
          <w:rtl/>
        </w:rPr>
        <w:t>امضا و تاریخ:</w:t>
      </w:r>
    </w:p>
    <w:p w:rsidR="0094197F" w:rsidRPr="00FA6DC5" w:rsidRDefault="0094197F" w:rsidP="0094197F">
      <w:pPr>
        <w:autoSpaceDE w:val="0"/>
        <w:autoSpaceDN w:val="0"/>
        <w:adjustRightInd w:val="0"/>
        <w:spacing w:after="0" w:line="240" w:lineRule="auto"/>
        <w:ind w:left="6480"/>
        <w:jc w:val="both"/>
        <w:rPr>
          <w:rFonts w:ascii="Helvetica Neue" w:eastAsia="PingFang SC" w:hAnsi="Helvetica Neue" w:cs="B Nazanin"/>
          <w:kern w:val="0"/>
          <w:sz w:val="26"/>
          <w:szCs w:val="26"/>
        </w:rPr>
      </w:pPr>
      <w:r>
        <w:rPr>
          <w:rFonts w:ascii="Helvetica Neue" w:eastAsia="PingFang SC" w:hAnsi="Helvetica Neue" w:cs="B Nazanin" w:hint="cs"/>
          <w:kern w:val="0"/>
          <w:sz w:val="26"/>
          <w:szCs w:val="26"/>
          <w:rtl/>
        </w:rPr>
        <w:t xml:space="preserve">         </w:t>
      </w:r>
      <w:r w:rsidRPr="00EE7D72">
        <w:rPr>
          <w:rFonts w:ascii="Helvetica Neue" w:eastAsia="PingFang SC" w:hAnsi="Helvetica Neue" w:cs="B Nazanin"/>
          <w:kern w:val="0"/>
          <w:sz w:val="26"/>
          <w:szCs w:val="26"/>
          <w:rtl/>
        </w:rPr>
        <w:t>(نویسنده مسئول</w:t>
      </w:r>
      <w:r>
        <w:rPr>
          <w:rFonts w:ascii="Helvetica Neue" w:eastAsia="PingFang SC" w:hAnsi="Helvetica Neue" w:cs="B Nazanin" w:hint="cs"/>
          <w:kern w:val="0"/>
          <w:sz w:val="26"/>
          <w:szCs w:val="26"/>
          <w:rtl/>
        </w:rPr>
        <w:t>)</w:t>
      </w:r>
    </w:p>
    <w:p w:rsidR="00F7166B" w:rsidRPr="0094197F" w:rsidRDefault="00F7166B" w:rsidP="0094197F"/>
    <w:sectPr w:rsidR="00F7166B" w:rsidRPr="0094197F" w:rsidSect="009419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BA0" w:rsidRDefault="00332BA0" w:rsidP="002C54A4">
      <w:pPr>
        <w:spacing w:after="0" w:line="240" w:lineRule="auto"/>
      </w:pPr>
      <w:r>
        <w:separator/>
      </w:r>
    </w:p>
  </w:endnote>
  <w:endnote w:type="continuationSeparator" w:id="0">
    <w:p w:rsidR="00332BA0" w:rsidRDefault="00332BA0" w:rsidP="002C5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eza Pro">
    <w:altName w:val="Segoe UI Semilight"/>
    <w:charset w:val="B2"/>
    <w:family w:val="auto"/>
    <w:pitch w:val="variable"/>
    <w:sig w:usb0="00000000" w:usb1="80000000" w:usb2="00000008" w:usb3="00000000" w:csb0="0000004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ingFang SC">
    <w:altName w:val="Malgun Gothic Semilight"/>
    <w:charset w:val="86"/>
    <w:family w:val="swiss"/>
    <w:pitch w:val="variable"/>
    <w:sig w:usb0="00000000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A1D" w:rsidRDefault="00C30A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FC" w:rsidRPr="0094197F" w:rsidRDefault="001B2ED9" w:rsidP="0094197F">
    <w:pPr>
      <w:tabs>
        <w:tab w:val="center" w:pos="4773"/>
        <w:tab w:val="left" w:pos="5198"/>
        <w:tab w:val="left" w:pos="5818"/>
      </w:tabs>
      <w:ind w:right="260"/>
      <w:jc w:val="center"/>
      <w:rPr>
        <w:rFonts w:cs="B Nazanin"/>
        <w:color w:val="0A1D30" w:themeColor="text2" w:themeShade="BF"/>
        <w:rtl/>
      </w:rPr>
    </w:pPr>
    <w:r w:rsidRPr="0094197F">
      <w:rPr>
        <w:rFonts w:cs="B Nazanin"/>
        <w:noProof/>
        <w:color w:val="0A1D30" w:themeColor="text2" w:themeShade="BF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2844800</wp:posOffset>
              </wp:positionH>
              <wp:positionV relativeFrom="paragraph">
                <wp:posOffset>241300</wp:posOffset>
              </wp:positionV>
              <wp:extent cx="273050" cy="812800"/>
              <wp:effectExtent l="0" t="0" r="0" b="6350"/>
              <wp:wrapNone/>
              <wp:docPr id="2071428311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50" cy="812800"/>
                      </a:xfrm>
                      <a:prstGeom prst="rect">
                        <a:avLst/>
                      </a:prstGeom>
                      <a:solidFill>
                        <a:srgbClr val="2622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rect w14:anchorId="3470BC10" id="Rectangle 4" o:spid="_x0000_s1026" style="position:absolute;margin-left:224pt;margin-top:19pt;width:21.5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" fillcolor="#262262" stroked="f" strokeweight="1pt">
              <w10:wrap anchorx="margin"/>
            </v:rect>
          </w:pict>
        </mc:Fallback>
      </mc:AlternateContent>
    </w:r>
    <w:r w:rsidRPr="0094197F">
      <w:rPr>
        <w:rFonts w:cs="B Nazanin"/>
        <w:color w:val="0A1D30" w:themeColor="text2" w:themeShade="BF"/>
      </w:rPr>
      <w:fldChar w:fldCharType="begin"/>
    </w:r>
    <w:r w:rsidRPr="0094197F">
      <w:rPr>
        <w:rFonts w:cs="B Nazanin"/>
        <w:color w:val="0A1D30" w:themeColor="text2" w:themeShade="BF"/>
      </w:rPr>
      <w:instrText xml:space="preserve"> PAGE   \* MERGEFORMAT </w:instrText>
    </w:r>
    <w:r w:rsidRPr="0094197F">
      <w:rPr>
        <w:rFonts w:cs="B Nazanin"/>
        <w:color w:val="0A1D30" w:themeColor="text2" w:themeShade="BF"/>
      </w:rPr>
      <w:fldChar w:fldCharType="separate"/>
    </w:r>
    <w:r w:rsidR="003F1CD9">
      <w:rPr>
        <w:rFonts w:cs="B Nazanin"/>
        <w:noProof/>
        <w:color w:val="0A1D30" w:themeColor="text2" w:themeShade="BF"/>
        <w:rtl/>
      </w:rPr>
      <w:t>4</w:t>
    </w:r>
    <w:r w:rsidRPr="0094197F">
      <w:rPr>
        <w:rFonts w:cs="B Nazanin"/>
        <w:color w:val="0A1D30" w:themeColor="text2" w:themeShade="BF"/>
      </w:rPr>
      <w:fldChar w:fldCharType="end"/>
    </w:r>
  </w:p>
  <w:p w:rsidR="001B2ED9" w:rsidRDefault="001B2E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A1D" w:rsidRDefault="00C30A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BA0" w:rsidRDefault="00332BA0" w:rsidP="002C54A4">
      <w:pPr>
        <w:spacing w:after="0" w:line="240" w:lineRule="auto"/>
      </w:pPr>
      <w:r>
        <w:separator/>
      </w:r>
    </w:p>
  </w:footnote>
  <w:footnote w:type="continuationSeparator" w:id="0">
    <w:p w:rsidR="00332BA0" w:rsidRDefault="00332BA0" w:rsidP="002C5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A1D" w:rsidRDefault="00C30A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4A4" w:rsidRDefault="001A3121" w:rsidP="008C35FC">
    <w:pPr>
      <w:pStyle w:val="Header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3B0FEA" wp14:editId="72DE4AF6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0150" cy="1131058"/>
              <wp:effectExtent l="0" t="0" r="12700" b="12065"/>
              <wp:wrapNone/>
              <wp:docPr id="33904223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1131058"/>
                      </a:xfrm>
                      <a:prstGeom prst="rect">
                        <a:avLst/>
                      </a:prstGeom>
                      <a:solidFill>
                        <a:srgbClr val="262262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1F677A" id="Rectangle 1" o:spid="_x0000_s1026" style="position:absolute;left:0;text-align:left;margin-left:0;margin-top:-35.45pt;width:594.5pt;height:89.05pt;z-index:25165721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" fillcolor="#262262" strokecolor="#030e13 [484]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EEC018" wp14:editId="664C34F4">
              <wp:simplePos x="0" y="0"/>
              <wp:positionH relativeFrom="column">
                <wp:posOffset>-907415</wp:posOffset>
              </wp:positionH>
              <wp:positionV relativeFrom="paragraph">
                <wp:posOffset>728184</wp:posOffset>
              </wp:positionV>
              <wp:extent cx="7556500" cy="0"/>
              <wp:effectExtent l="0" t="0" r="0" b="0"/>
              <wp:wrapNone/>
              <wp:docPr id="96944966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65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622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4BEAAC7" id="Straight Connector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5pt,57.35pt" to="523.55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" strokecolor="#262262" strokeweight="1pt">
              <v:stroke joinstyle="miter"/>
            </v:line>
          </w:pict>
        </mc:Fallback>
      </mc:AlternateContent>
    </w:r>
    <w:r w:rsidR="002C54A4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A1D" w:rsidRDefault="00C30A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33D1E"/>
    <w:multiLevelType w:val="hybridMultilevel"/>
    <w:tmpl w:val="E4AE7B28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F8F72EF"/>
    <w:multiLevelType w:val="hybridMultilevel"/>
    <w:tmpl w:val="1768378A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A4"/>
    <w:rsid w:val="00004A4C"/>
    <w:rsid w:val="00085733"/>
    <w:rsid w:val="000C5C8F"/>
    <w:rsid w:val="000D0B3A"/>
    <w:rsid w:val="000F6A6B"/>
    <w:rsid w:val="00136DD3"/>
    <w:rsid w:val="00164E8B"/>
    <w:rsid w:val="00182BFF"/>
    <w:rsid w:val="001A3121"/>
    <w:rsid w:val="001B2ED9"/>
    <w:rsid w:val="00227F47"/>
    <w:rsid w:val="00247662"/>
    <w:rsid w:val="00290BD4"/>
    <w:rsid w:val="002A0165"/>
    <w:rsid w:val="002C54A4"/>
    <w:rsid w:val="00332BA0"/>
    <w:rsid w:val="00343A36"/>
    <w:rsid w:val="00347273"/>
    <w:rsid w:val="003B0842"/>
    <w:rsid w:val="003D3B65"/>
    <w:rsid w:val="003F1CD9"/>
    <w:rsid w:val="004142FD"/>
    <w:rsid w:val="00442260"/>
    <w:rsid w:val="0044556D"/>
    <w:rsid w:val="00496B51"/>
    <w:rsid w:val="004A044A"/>
    <w:rsid w:val="00527D1B"/>
    <w:rsid w:val="00572D28"/>
    <w:rsid w:val="006452DD"/>
    <w:rsid w:val="006C3911"/>
    <w:rsid w:val="007A0EAF"/>
    <w:rsid w:val="00852B4D"/>
    <w:rsid w:val="0085705C"/>
    <w:rsid w:val="008C35FC"/>
    <w:rsid w:val="00901B3D"/>
    <w:rsid w:val="0094197F"/>
    <w:rsid w:val="009A78B7"/>
    <w:rsid w:val="00A32102"/>
    <w:rsid w:val="00A347B3"/>
    <w:rsid w:val="00B400C8"/>
    <w:rsid w:val="00B95877"/>
    <w:rsid w:val="00C30A1D"/>
    <w:rsid w:val="00C80C49"/>
    <w:rsid w:val="00C931F8"/>
    <w:rsid w:val="00CE53AA"/>
    <w:rsid w:val="00D445DE"/>
    <w:rsid w:val="00D67606"/>
    <w:rsid w:val="00D85FAB"/>
    <w:rsid w:val="00DA537C"/>
    <w:rsid w:val="00E81D06"/>
    <w:rsid w:val="00EB5E8D"/>
    <w:rsid w:val="00EE3F66"/>
    <w:rsid w:val="00F1670A"/>
    <w:rsid w:val="00F66143"/>
    <w:rsid w:val="00F7166B"/>
    <w:rsid w:val="00FD1565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BA97618-A02C-47A4-97BC-9834445F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4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54A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4A4"/>
  </w:style>
  <w:style w:type="paragraph" w:styleId="Footer">
    <w:name w:val="footer"/>
    <w:basedOn w:val="Normal"/>
    <w:link w:val="Foot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4A4"/>
  </w:style>
  <w:style w:type="table" w:styleId="ListTable3">
    <w:name w:val="List Table 3"/>
    <w:basedOn w:val="TableNormal"/>
    <w:uiPriority w:val="48"/>
    <w:rsid w:val="0094197F"/>
    <w:pPr>
      <w:spacing w:after="0" w:line="240" w:lineRule="auto"/>
    </w:pPr>
    <w:rPr>
      <w:lang w:bidi="ar-SA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4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6E6E-DC4C-40C4-AEEF-BAF956C04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Clinic_Laptop</dc:creator>
  <cp:keywords/>
  <dc:description/>
  <cp:lastModifiedBy>MRT www.Win2Farsi.com</cp:lastModifiedBy>
  <cp:revision>5</cp:revision>
  <cp:lastPrinted>2025-09-27T18:42:00Z</cp:lastPrinted>
  <dcterms:created xsi:type="dcterms:W3CDTF">2025-09-27T18:42:00Z</dcterms:created>
  <dcterms:modified xsi:type="dcterms:W3CDTF">2025-12-11T06:35:00Z</dcterms:modified>
</cp:coreProperties>
</file>